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B2702B"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Times New Roman" w:hAnsi="Times New Roman" w:eastAsia="黑体" w:cs="Times New Roman"/>
          <w:sz w:val="32"/>
          <w:szCs w:val="32"/>
        </w:rPr>
        <w:t>3</w:t>
      </w:r>
    </w:p>
    <w:p w14:paraId="5A2CB334">
      <w:pPr>
        <w:tabs>
          <w:tab w:val="left" w:pos="840"/>
        </w:tabs>
        <w:snapToGrid w:val="0"/>
        <w:spacing w:after="156" w:afterLines="50"/>
        <w:rPr>
          <w:rFonts w:ascii="微软雅黑" w:hAnsi="微软雅黑" w:eastAsia="微软雅黑"/>
          <w:sz w:val="28"/>
        </w:rPr>
      </w:pPr>
    </w:p>
    <w:p w14:paraId="21A62BD8">
      <w:pPr>
        <w:tabs>
          <w:tab w:val="left" w:pos="840"/>
        </w:tabs>
        <w:snapToGrid w:val="0"/>
        <w:spacing w:before="312" w:beforeLines="100" w:after="312" w:afterLines="100" w:line="600" w:lineRule="exact"/>
        <w:ind w:firstLine="0" w:firstLineChars="0"/>
        <w:jc w:val="center"/>
        <w:rPr>
          <w:rFonts w:ascii="仿宋_GB2312" w:hAnsi="仿宋_GB2312" w:eastAsia="仿宋_GB2312" w:cs="仿宋_GB2312"/>
          <w:sz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-20320</wp:posOffset>
                </wp:positionH>
                <wp:positionV relativeFrom="paragraph">
                  <wp:posOffset>638175</wp:posOffset>
                </wp:positionV>
                <wp:extent cx="5800725" cy="0"/>
                <wp:effectExtent l="0" t="9525" r="9525" b="9525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00725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.6pt;margin-top:50.25pt;height:0pt;width:456.75pt;z-index:251659264;mso-width-relative:page;mso-height-relative:page;" filled="f" stroked="t" coordsize="21600,21600" o:gfxdata="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BbFdJL1gAAAAoB&#10;AAAPAAAAAAAAAAEAIAAAACIAAABkcnMvZG93bnJldi54bWxQSwECFAAUAAAACACHTuJAX0iK6OQB&#10;AACrAwAADgAAAAAAAAABACAAAAAlAQAAZHJzL2Uyb0RvYy54bWxQSwUGAAAAAAYABgBZAQAAewUA&#10;AAAA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spacing w:val="-4"/>
          <w:sz w:val="44"/>
          <w:szCs w:val="44"/>
        </w:rPr>
        <w:t>重庆大学学生宣讲团母校行社会实践介绍信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-20320</wp:posOffset>
                </wp:positionH>
                <wp:positionV relativeFrom="paragraph">
                  <wp:posOffset>5080</wp:posOffset>
                </wp:positionV>
                <wp:extent cx="5800725" cy="0"/>
                <wp:effectExtent l="0" t="9525" r="9525" b="9525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00725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.6pt;margin-top:0.4pt;height:0pt;width:456.75pt;z-index:251660288;mso-width-relative:page;mso-height-relative:page;" filled="f" stroked="t" coordsize="21600,21600" o:gfxdata="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KgTQG/RAAAABAEAAA8A&#10;AAAAAAAAAQAgAAAAIgAAAGRycy9kb3ducmV2LnhtbFBLAQIUABQAAAAIAIdO4kDCAmsA5QEAAKsD&#10;AAAOAAAAAAAAAAEAIAAAACABAABkcnMvZTJvRG9jLnhtbFBLBQYAAAAABgAGAFkBAAB3BQAAAAA=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</w:p>
    <w:p w14:paraId="4A050AA2">
      <w:pPr>
        <w:tabs>
          <w:tab w:val="left" w:pos="840"/>
        </w:tabs>
        <w:adjustRightInd w:val="0"/>
        <w:snapToGrid w:val="0"/>
        <w:spacing w:after="3120" w:afterLines="1000" w:line="600" w:lineRule="exact"/>
        <w:ind w:firstLine="640" w:firstLineChars="200"/>
        <w:contextualSpacing/>
        <w:rPr>
          <w:rFonts w:ascii="仿宋_GB2312" w:hAnsi="仿宋_GB2312" w:eastAsia="仿宋_GB2312" w:cs="仿宋_GB2312"/>
          <w:sz w:val="32"/>
        </w:rPr>
      </w:pPr>
    </w:p>
    <w:p w14:paraId="77C2D24A">
      <w:pPr>
        <w:tabs>
          <w:tab w:val="left" w:pos="840"/>
        </w:tabs>
        <w:adjustRightInd w:val="0"/>
        <w:snapToGrid w:val="0"/>
        <w:spacing w:after="3120" w:afterLines="1000" w:line="600" w:lineRule="exact"/>
        <w:ind w:firstLine="640" w:firstLineChars="200"/>
        <w:contextualSpacing/>
        <w:rPr>
          <w:rFonts w:hint="eastAsia" w:ascii="仿宋_GB2312" w:hAnsi="仿宋_GB2312" w:eastAsia="仿宋_GB2312" w:cs="仿宋_GB2312"/>
          <w:sz w:val="32"/>
        </w:rPr>
      </w:pPr>
    </w:p>
    <w:p w14:paraId="74FE929C">
      <w:pPr>
        <w:tabs>
          <w:tab w:val="left" w:pos="840"/>
        </w:tabs>
        <w:adjustRightInd w:val="0"/>
        <w:snapToGrid w:val="0"/>
        <w:spacing w:after="3120" w:afterLines="1000" w:line="600" w:lineRule="exact"/>
        <w:ind w:firstLine="0" w:firstLineChars="0"/>
        <w:contextualSpacing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  <w:u w:val="single"/>
        </w:rPr>
        <w:t xml:space="preserve"> </w:t>
      </w:r>
      <w:r>
        <w:rPr>
          <w:rFonts w:ascii="仿宋_GB2312" w:hAnsi="仿宋_GB2312" w:eastAsia="仿宋_GB2312" w:cs="仿宋_GB2312"/>
          <w:sz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u w:val="none"/>
        </w:rPr>
        <w:t>中学：</w:t>
      </w:r>
    </w:p>
    <w:p w14:paraId="68D797BE">
      <w:pPr>
        <w:tabs>
          <w:tab w:val="left" w:pos="840"/>
        </w:tabs>
        <w:adjustRightInd w:val="0"/>
        <w:snapToGrid w:val="0"/>
        <w:spacing w:after="0" w:afterLines="-2147483648" w:line="600" w:lineRule="exact"/>
        <w:ind w:firstLine="640" w:firstLineChars="200"/>
        <w:contextualSpacing/>
        <w:rPr>
          <w:rFonts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为深度推进“大中衔接”，发挥好朋辈互助引领作用，协助广大中学生进一步提升学习内驱力，兹介绍我校</w:t>
      </w:r>
      <w:r>
        <w:rPr>
          <w:rFonts w:hint="eastAsia" w:ascii="仿宋_GB2312" w:hAnsi="仿宋_GB2312" w:eastAsia="仿宋_GB2312" w:cs="仿宋_GB2312"/>
          <w:sz w:val="32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</w:rPr>
        <w:t>专业/大类</w:t>
      </w:r>
      <w:r>
        <w:rPr>
          <w:rFonts w:hint="eastAsia" w:ascii="仿宋_GB2312" w:hAnsi="仿宋_GB2312" w:eastAsia="仿宋_GB2312" w:cs="仿宋_GB2312"/>
          <w:sz w:val="32"/>
          <w:u w:val="single"/>
        </w:rPr>
        <w:t xml:space="preserve">           </w:t>
      </w:r>
      <w:r>
        <w:rPr>
          <w:rFonts w:ascii="仿宋_GB2312" w:hAnsi="仿宋_GB2312" w:eastAsia="仿宋_GB2312" w:cs="仿宋_GB2312"/>
          <w:sz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</w:rPr>
        <w:t>同学，前往贵校对接母校行社会实践事宜。</w:t>
      </w:r>
    </w:p>
    <w:p w14:paraId="15C4897A">
      <w:pPr>
        <w:tabs>
          <w:tab w:val="left" w:pos="840"/>
        </w:tabs>
        <w:spacing w:line="660" w:lineRule="exact"/>
        <w:ind w:left="0" w:leftChars="0" w:right="499"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</w:rPr>
        <w:t>特此函达,请予支持为盼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4460875</wp:posOffset>
                </wp:positionH>
                <wp:positionV relativeFrom="paragraph">
                  <wp:posOffset>6129655</wp:posOffset>
                </wp:positionV>
                <wp:extent cx="1485900" cy="2930525"/>
                <wp:effectExtent l="43815" t="19050" r="51435" b="0"/>
                <wp:wrapNone/>
                <wp:docPr id="1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85900" cy="2930525"/>
                          <a:chOff x="0" y="0"/>
                          <a:chExt cx="2340" cy="4615"/>
                        </a:xfrm>
                      </wpg:grpSpPr>
                      <wps:wsp>
                        <wps:cNvPr id="2" name="Oval 10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340" cy="2340"/>
                          </a:xfrm>
                          <a:prstGeom prst="ellipse">
                            <a:avLst/>
                          </a:prstGeom>
                          <a:noFill/>
                          <a:ln w="38100">
                            <a:solidFill>
                              <a:srgbClr val="FF0000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AutoShape 11"/>
                        <wps:cNvSpPr txBox="1">
                          <a:spLocks noChangeArrowheads="1" noChangeShapeType="1"/>
                        </wps:cNvSpPr>
                        <wps:spPr bwMode="auto">
                          <a:xfrm rot="-2400000">
                            <a:off x="292" y="259"/>
                            <a:ext cx="1763" cy="95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2FA940A5">
                              <w:pPr>
                                <w:pStyle w:val="2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hint="eastAsia" w:ascii="汉鼎简特宋"/>
                                  <w:color w:val="FF0000"/>
                                  <w:spacing w:val="144"/>
                                  <w:sz w:val="72"/>
                                  <w:szCs w:val="72"/>
                                </w:rPr>
                                <w:t>重庆大学学生招生宣传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4" name="AutoShape 12"/>
                        <wps:cNvSpPr txBox="1">
                          <a:spLocks noChangeArrowheads="1" noChangeShapeType="1"/>
                        </wps:cNvSpPr>
                        <wps:spPr bwMode="auto">
                          <a:xfrm>
                            <a:off x="429" y="1663"/>
                            <a:ext cx="1454" cy="29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5DB0F8F4">
                              <w:pPr>
                                <w:pStyle w:val="2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hint="eastAsia" w:ascii="汉鼎简特宋"/>
                                  <w:color w:val="FF0000"/>
                                  <w:spacing w:val="144"/>
                                  <w:sz w:val="72"/>
                                  <w:szCs w:val="72"/>
                                </w:rPr>
                                <w:t>专用章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5" name="AutoShape 13"/>
                        <wps:cNvSpPr>
                          <a:spLocks noChangeArrowheads="1"/>
                        </wps:cNvSpPr>
                        <wps:spPr bwMode="auto">
                          <a:xfrm>
                            <a:off x="762" y="701"/>
                            <a:ext cx="792" cy="753"/>
                          </a:xfrm>
                          <a:custGeom>
                            <a:avLst/>
                            <a:gdLst>
                              <a:gd name="T0" fmla="*/ 0 w 10000"/>
                              <a:gd name="T1" fmla="*/ 288 h 10000"/>
                              <a:gd name="T2" fmla="*/ 303 w 10000"/>
                              <a:gd name="T3" fmla="*/ 288 h 10000"/>
                              <a:gd name="T4" fmla="*/ 396 w 10000"/>
                              <a:gd name="T5" fmla="*/ 0 h 10000"/>
                              <a:gd name="T6" fmla="*/ 489 w 10000"/>
                              <a:gd name="T7" fmla="*/ 288 h 10000"/>
                              <a:gd name="T8" fmla="*/ 792 w 10000"/>
                              <a:gd name="T9" fmla="*/ 288 h 10000"/>
                              <a:gd name="T10" fmla="*/ 547 w 10000"/>
                              <a:gd name="T11" fmla="*/ 465 h 10000"/>
                              <a:gd name="T12" fmla="*/ 641 w 10000"/>
                              <a:gd name="T13" fmla="*/ 753 h 10000"/>
                              <a:gd name="T14" fmla="*/ 396 w 10000"/>
                              <a:gd name="T15" fmla="*/ 575 h 10000"/>
                              <a:gd name="T16" fmla="*/ 151 w 10000"/>
                              <a:gd name="T17" fmla="*/ 753 h 10000"/>
                              <a:gd name="T18" fmla="*/ 245 w 10000"/>
                              <a:gd name="T19" fmla="*/ 465 h 10000"/>
                              <a:gd name="T20" fmla="*/ 0 w 10000"/>
                              <a:gd name="T21" fmla="*/ 288 h 10000"/>
                              <a:gd name="T22" fmla="*/ 0 60000 65536"/>
                              <a:gd name="T23" fmla="*/ 0 60000 65536"/>
                              <a:gd name="T24" fmla="*/ 0 60000 65536"/>
                              <a:gd name="T25" fmla="*/ 0 60000 65536"/>
                              <a:gd name="T26" fmla="*/ 0 60000 65536"/>
                              <a:gd name="T27" fmla="*/ 0 60000 65536"/>
                              <a:gd name="T28" fmla="*/ 0 60000 65536"/>
                              <a:gd name="T29" fmla="*/ 0 60000 65536"/>
                              <a:gd name="T30" fmla="*/ 0 60000 65536"/>
                              <a:gd name="T31" fmla="*/ 0 60000 65536"/>
                              <a:gd name="T32" fmla="*/ 0 60000 65536"/>
                            </a:gdLst>
                            <a:ahLst/>
                            <a:cxnLst>
                              <a:cxn ang="T22">
                                <a:pos x="T0" y="T1"/>
                              </a:cxn>
                              <a:cxn ang="T23">
                                <a:pos x="T2" y="T3"/>
                              </a:cxn>
                              <a:cxn ang="T24">
                                <a:pos x="T4" y="T5"/>
                              </a:cxn>
                              <a:cxn ang="T25">
                                <a:pos x="T6" y="T7"/>
                              </a:cxn>
                              <a:cxn ang="T26">
                                <a:pos x="T8" y="T9"/>
                              </a:cxn>
                              <a:cxn ang="T27">
                                <a:pos x="T10" y="T11"/>
                              </a:cxn>
                              <a:cxn ang="T28">
                                <a:pos x="T12" y="T13"/>
                              </a:cxn>
                              <a:cxn ang="T29">
                                <a:pos x="T14" y="T15"/>
                              </a:cxn>
                              <a:cxn ang="T30">
                                <a:pos x="T16" y="T17"/>
                              </a:cxn>
                              <a:cxn ang="T31">
                                <a:pos x="T18" y="T19"/>
                              </a:cxn>
                              <a:cxn ang="T32">
                                <a:pos x="T20" y="T21"/>
                              </a:cxn>
                            </a:cxnLst>
                            <a:rect l="0" t="0" r="r" b="b"/>
                            <a:pathLst>
                              <a:path w="10000" h="10000">
                                <a:moveTo>
                                  <a:pt x="0" y="3825"/>
                                </a:moveTo>
                                <a:lnTo>
                                  <a:pt x="3826" y="3825"/>
                                </a:lnTo>
                                <a:lnTo>
                                  <a:pt x="5000" y="0"/>
                                </a:lnTo>
                                <a:lnTo>
                                  <a:pt x="6174" y="3825"/>
                                </a:lnTo>
                                <a:lnTo>
                                  <a:pt x="10000" y="3825"/>
                                </a:lnTo>
                                <a:lnTo>
                                  <a:pt x="6907" y="6175"/>
                                </a:lnTo>
                                <a:lnTo>
                                  <a:pt x="8093" y="10000"/>
                                </a:lnTo>
                                <a:lnTo>
                                  <a:pt x="5000" y="7636"/>
                                </a:lnTo>
                                <a:lnTo>
                                  <a:pt x="1907" y="10000"/>
                                </a:lnTo>
                                <a:lnTo>
                                  <a:pt x="3093" y="6175"/>
                                </a:lnTo>
                                <a:lnTo>
                                  <a:pt x="0" y="38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  <a:ln w="9525">
                            <a:solidFill>
                              <a:srgbClr val="FF0000"/>
                            </a:solidFill>
                            <a:miter lim="800000"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351.25pt;margin-top:482.65pt;height:230.75pt;width:117pt;z-index:251661312;mso-width-relative:page;mso-height-relative:page;" coordsize="2340,4615" o:gfxdata="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">
                <o:lock v:ext="edit" aspectratio="f"/>
                <v:shape id="Oval 10" o:spid="_x0000_s1026" o:spt="3" type="#_x0000_t3" style="position:absolute;left:0;top:0;height:2340;width:2340;" filled="f" stroked="t" coordsize="21600,21600" o:gfxdata="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pfz72rsAAADa&#10;AAAADwAAAAAAAAABACAAAAAiAAAAZHJzL2Rvd25yZXYueG1sUEsBAhQAFAAAAAgAh07iQDMvBZ47&#10;AAAAOQAAABAAAAAAAAAAAQAgAAAACgEAAGRycy9zaGFwZXhtbC54bWxQSwUGAAAAAAYABgBbAQAA&#10;tAMAAAAA&#10;">
                  <v:fill on="f" focussize="0,0"/>
                  <v:stroke weight="3pt" color="#FF0000" joinstyle="round"/>
                  <v:imagedata o:title=""/>
                  <o:lock v:ext="edit" aspectratio="f"/>
                </v:shape>
                <v:shape id="AutoShape 11" o:spid="_x0000_s1026" o:spt="202" type="#_x0000_t202" style="position:absolute;left:292;top:259;height:9504;width:1763;rotation:-2621440f;" filled="f" stroked="f" coordsize="21600,21600" o:gfxdata="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cHJTO8AAAA&#10;2g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 w14:paraId="2FA940A5">
                        <w:pPr>
                          <w:pStyle w:val="2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hint="eastAsia" w:ascii="汉鼎简特宋"/>
                            <w:color w:val="FF0000"/>
                            <w:spacing w:val="144"/>
                            <w:sz w:val="72"/>
                            <w:szCs w:val="72"/>
                          </w:rPr>
                          <w:t>重庆大学学生招生宣传</w:t>
                        </w:r>
                      </w:p>
                    </w:txbxContent>
                  </v:textbox>
                </v:shape>
                <v:shape id="AutoShape 12" o:spid="_x0000_s1026" o:spt="202" type="#_x0000_t202" style="position:absolute;left:429;top:1663;height:2952;width:1454;" filled="f" stroked="f" coordsize="21600,21600" o:gfxdata="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rSBER7sAAADa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 w14:paraId="5DB0F8F4">
                        <w:pPr>
                          <w:pStyle w:val="2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hint="eastAsia" w:ascii="汉鼎简特宋"/>
                            <w:color w:val="FF0000"/>
                            <w:spacing w:val="144"/>
                            <w:sz w:val="72"/>
                            <w:szCs w:val="72"/>
                          </w:rPr>
                          <w:t>专用章</w:t>
                        </w:r>
                      </w:p>
                    </w:txbxContent>
                  </v:textbox>
                </v:shape>
                <v:shape id="AutoShape 13" o:spid="_x0000_s1026" o:spt="100" style="position:absolute;left:762;top:701;height:753;width:792;" fillcolor="#FF0000" filled="t" stroked="t" coordsize="10000,10000" o:gfxdata="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R2doDvQAA&#10;ANoAAAAPAAAAAAAAAAEAIAAAACIAAABkcnMvZG93bnJldi54bWxQSwECFAAUAAAACACHTuJAMy8F&#10;njsAAAA5AAAAEAAAAAAAAAABACAAAAAMAQAAZHJzL3NoYXBleG1sLnhtbFBLBQYAAAAABgAGAFsB&#10;AAC2AwAAAAA=&#10;" path="m0,3825l3826,3825,5000,0,6174,3825,10000,3825,6907,6175,8093,10000,5000,7636,1907,10000,3093,6175,0,3825xe">
                  <v:path o:connectlocs="0,21;23,21;31,0;38,21;62,21;43,35;50,56;31,43;11,56;19,35;0,21" o:connectangles="0,0,0,0,0,0,0,0,0,0,0"/>
                  <v:fill on="t" focussize="0,0"/>
                  <v:stroke color="#FF0000" miterlimit="8" joinstyle="miter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</w:p>
    <w:p w14:paraId="5BE12213">
      <w:pPr>
        <w:tabs>
          <w:tab w:val="left" w:pos="840"/>
        </w:tabs>
        <w:spacing w:line="660" w:lineRule="exact"/>
        <w:ind w:left="4410" w:leftChars="2100" w:right="499"/>
        <w:jc w:val="center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 w14:paraId="16324C26">
      <w:pPr>
        <w:tabs>
          <w:tab w:val="left" w:pos="840"/>
        </w:tabs>
        <w:spacing w:line="660" w:lineRule="exact"/>
        <w:ind w:left="4410" w:leftChars="2100" w:right="499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3387090</wp:posOffset>
            </wp:positionH>
            <wp:positionV relativeFrom="paragraph">
              <wp:posOffset>6985</wp:posOffset>
            </wp:positionV>
            <wp:extent cx="1543050" cy="1543050"/>
            <wp:effectExtent l="0" t="0" r="0" b="0"/>
            <wp:wrapNone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154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37BB356">
      <w:pPr>
        <w:tabs>
          <w:tab w:val="left" w:pos="840"/>
        </w:tabs>
        <w:spacing w:line="660" w:lineRule="exact"/>
        <w:ind w:left="4410" w:leftChars="2100" w:right="499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重庆大学招生办公室</w:t>
      </w:r>
    </w:p>
    <w:p w14:paraId="226DF980">
      <w:pPr>
        <w:tabs>
          <w:tab w:val="left" w:pos="840"/>
        </w:tabs>
        <w:adjustRightInd w:val="0"/>
        <w:snapToGrid w:val="0"/>
        <w:spacing w:after="0" w:afterLines="-2147483648" w:line="600" w:lineRule="exact"/>
        <w:ind w:left="5690" w:leftChars="2100" w:hanging="1280" w:hangingChars="400"/>
        <w:contextualSpacing/>
        <w:jc w:val="center"/>
        <w:rPr>
          <w:rFonts w:ascii="Times New Roman" w:hAnsi="Times New Roma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2025年1月</w:t>
      </w:r>
    </w:p>
    <w:p w14:paraId="5FF71344">
      <w:pPr>
        <w:tabs>
          <w:tab w:val="left" w:pos="840"/>
        </w:tabs>
        <w:spacing w:line="60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 w14:paraId="73E04C5A">
      <w:pPr>
        <w:tabs>
          <w:tab w:val="left" w:pos="840"/>
        </w:tabs>
        <w:spacing w:line="60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(仅限重庆大学学生宣讲团母校行社会实践使用。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40</w:t>
      </w:r>
      <w:r>
        <w:rPr>
          <w:rFonts w:hint="eastAsia" w:ascii="Times New Roman" w:hAnsi="Times New Roman" w:eastAsia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</w:rPr>
        <w:t>内有效）</w:t>
      </w:r>
    </w:p>
    <w:p w14:paraId="46B10E18"/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汉鼎简特宋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wYjZlMGI2ZDUzMTZjNGY3NjM1YzE1NzY4NzQwNGQifQ=="/>
  </w:docVars>
  <w:rsids>
    <w:rsidRoot w:val="224E1A3C"/>
    <w:rsid w:val="224E1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2024-10-17T07:08:00Z</dcterms:created>
  <dc:creator>JSJzdl</dc:creator>
  <cp:lastModifiedBy>JSJzdl</cp:lastModifiedBy>
  <dcterms:modified xsi:type="dcterms:W3CDTF">2024-10-17T07:08:36Z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38B865FA3CF24D0AA87FF9F10BEDB61E_11</vt:lpwstr>
  </property>
</Properties>
</file>